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CA" w:rsidRPr="00A07995" w:rsidRDefault="00D35DCA" w:rsidP="00D35DCA">
      <w:pPr>
        <w:spacing w:line="360" w:lineRule="auto"/>
        <w:rPr>
          <w:rFonts w:ascii="仿宋" w:eastAsia="仿宋" w:hAnsi="仿宋" w:cs="黑体"/>
          <w:sz w:val="32"/>
          <w:szCs w:val="32"/>
        </w:rPr>
      </w:pPr>
      <w:bookmarkStart w:id="0" w:name="_GoBack"/>
      <w:r w:rsidRPr="00A07995">
        <w:rPr>
          <w:rFonts w:ascii="仿宋" w:eastAsia="仿宋" w:hAnsi="仿宋" w:cs="黑体" w:hint="eastAsia"/>
          <w:sz w:val="32"/>
          <w:szCs w:val="32"/>
        </w:rPr>
        <w:t>附件2：</w:t>
      </w:r>
    </w:p>
    <w:p w:rsidR="00D35DCA" w:rsidRPr="00A07995" w:rsidRDefault="00D35DCA" w:rsidP="00D35DCA">
      <w:pPr>
        <w:spacing w:line="360" w:lineRule="auto"/>
        <w:jc w:val="center"/>
        <w:rPr>
          <w:rFonts w:ascii="仿宋" w:eastAsia="仿宋" w:hAnsi="仿宋" w:cs="方正小标宋简体"/>
          <w:bCs/>
          <w:sz w:val="36"/>
          <w:szCs w:val="36"/>
        </w:rPr>
      </w:pPr>
      <w:r w:rsidRPr="00A07995">
        <w:rPr>
          <w:rFonts w:ascii="仿宋" w:eastAsia="仿宋" w:hAnsi="仿宋" w:cs="方正小标宋简体" w:hint="eastAsia"/>
          <w:bCs/>
          <w:sz w:val="36"/>
          <w:szCs w:val="36"/>
        </w:rPr>
        <w:t>《免责承诺书》</w:t>
      </w:r>
    </w:p>
    <w:bookmarkEnd w:id="0"/>
    <w:p w:rsidR="00D35DCA" w:rsidRPr="00A07995" w:rsidRDefault="00D35DCA" w:rsidP="00D35DCA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A07995">
        <w:rPr>
          <w:rFonts w:ascii="仿宋" w:eastAsia="仿宋" w:hAnsi="仿宋" w:cs="仿宋" w:hint="eastAsia"/>
          <w:sz w:val="32"/>
          <w:szCs w:val="32"/>
        </w:rPr>
        <w:t xml:space="preserve">球队名称：                    </w:t>
      </w:r>
    </w:p>
    <w:p w:rsidR="00D35DCA" w:rsidRPr="00A07995" w:rsidRDefault="00D35DCA" w:rsidP="00D35DCA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 w:rsidRPr="00A07995">
        <w:rPr>
          <w:rFonts w:ascii="仿宋" w:eastAsia="仿宋" w:hAnsi="仿宋" w:cs="仿宋" w:hint="eastAsia"/>
          <w:sz w:val="32"/>
          <w:szCs w:val="32"/>
        </w:rPr>
        <w:t xml:space="preserve">主办方已经明确告知、且本人清楚地知晓：篮球比赛是一种具有高度危险及激烈对抗的竞技性体育运动，即便赛事组委会已经采取周到的安全措施，篮球比赛仍有可能发生意外伤害及损失，并且该运动不适于身体状况不佳之人；本人参赛行为属于自甘冒险行为。经慎重考虑，本人自愿参加，并作出如下承诺： </w:t>
      </w:r>
    </w:p>
    <w:p w:rsidR="00D35DCA" w:rsidRPr="00A07995" w:rsidRDefault="00D35DCA" w:rsidP="00D35DCA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 w:rsidRPr="00A07995">
        <w:rPr>
          <w:rFonts w:ascii="仿宋" w:eastAsia="仿宋" w:hAnsi="仿宋" w:cs="仿宋" w:hint="eastAsia"/>
          <w:sz w:val="32"/>
          <w:szCs w:val="32"/>
        </w:rPr>
        <w:t>本人自愿参加2023年第十一届中国职工篮球联赛全国总决赛。</w:t>
      </w:r>
    </w:p>
    <w:p w:rsidR="00D35DCA" w:rsidRPr="00A07995" w:rsidRDefault="00D35DCA" w:rsidP="00D35DC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t>本人身体健康，具有完全民事行为能力，适合参加比赛，凡因本人隐瞒实际情况（病史、身体状况等）所造成的一切后果均由本人自行承担。</w:t>
      </w:r>
    </w:p>
    <w:p w:rsidR="00D35DCA" w:rsidRPr="00A07995" w:rsidRDefault="00D35DCA" w:rsidP="00D35DCA">
      <w:pPr>
        <w:widowControl/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二、比赛期间，本人将完全服从组委会安排、自觉遵守竞赛规则、尊重裁判判罚，并自愿承担因本人擅自行动所造成的一切后果。</w:t>
      </w:r>
    </w:p>
    <w:p w:rsidR="00D35DCA" w:rsidRPr="00A07995" w:rsidRDefault="00D35DCA" w:rsidP="00D35DCA">
      <w:pPr>
        <w:widowControl/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t>三、参赛期间如遇身体不适状况，本人将及时停止有关活动，并积极寻求治疗。</w:t>
      </w:r>
    </w:p>
    <w:p w:rsidR="00D35DCA" w:rsidRPr="00A07995" w:rsidRDefault="00D35DCA" w:rsidP="00D35DCA">
      <w:pPr>
        <w:widowControl/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t>四、本人已知悉并同意：由组委会统一为各参赛单位参加</w:t>
      </w:r>
      <w:r w:rsidRPr="00A07995">
        <w:rPr>
          <w:rFonts w:ascii="仿宋" w:eastAsia="仿宋" w:hAnsi="仿宋" w:cs="仿宋" w:hint="eastAsia"/>
          <w:sz w:val="32"/>
          <w:szCs w:val="32"/>
        </w:rPr>
        <w:t>2023年第十一届中国职工篮球联赛全国总决赛</w:t>
      </w:r>
      <w:r w:rsidRPr="00A07995">
        <w:rPr>
          <w:rFonts w:ascii="仿宋" w:eastAsia="仿宋" w:hAnsi="仿宋" w:cs="仿宋" w:hint="eastAsia"/>
          <w:kern w:val="0"/>
          <w:sz w:val="32"/>
          <w:szCs w:val="32"/>
        </w:rPr>
        <w:t>资格的球队成员在参赛期间统一购买的意外伤害保险。因体育比赛具有导致受伤的风险、且受伤严重程度无法预估，因此，一切运动意外伤害保险理赔范围与金额的赔付事宜，须由各参赛球队和／或所属单位和／或本人自行承担，与赛事组委会无关。</w:t>
      </w:r>
    </w:p>
    <w:p w:rsidR="00D35DCA" w:rsidRPr="00A07995" w:rsidRDefault="00D35DCA" w:rsidP="00D35DCA">
      <w:pPr>
        <w:widowControl/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t>五、比赛期间，如因本人原因造成他人人身或财产损失的，本人将自行承担全部赔偿责任。</w:t>
      </w:r>
    </w:p>
    <w:p w:rsidR="00D35DCA" w:rsidRPr="00A07995" w:rsidRDefault="00D35DCA" w:rsidP="00D35DCA">
      <w:pPr>
        <w:widowControl/>
        <w:autoSpaceDE w:val="0"/>
        <w:autoSpaceDN w:val="0"/>
        <w:adjustRightIn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t>特此承诺！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3"/>
        <w:gridCol w:w="1968"/>
        <w:gridCol w:w="1294"/>
        <w:gridCol w:w="2450"/>
        <w:gridCol w:w="1691"/>
      </w:tblGrid>
      <w:tr w:rsidR="00D35DCA" w:rsidRPr="00A07995" w:rsidTr="00701C47">
        <w:tc>
          <w:tcPr>
            <w:tcW w:w="1167" w:type="dxa"/>
            <w:vAlign w:val="center"/>
          </w:tcPr>
          <w:p w:rsidR="00D35DCA" w:rsidRPr="00A07995" w:rsidRDefault="00D35DCA" w:rsidP="00701C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PingFang SC"/>
                <w:sz w:val="30"/>
                <w:szCs w:val="30"/>
              </w:rPr>
            </w:pPr>
            <w:r w:rsidRPr="00A07995">
              <w:rPr>
                <w:rFonts w:ascii="仿宋" w:eastAsia="仿宋" w:hAnsi="仿宋" w:cs="PingFang SC" w:hint="eastAsia"/>
                <w:sz w:val="30"/>
                <w:szCs w:val="30"/>
              </w:rPr>
              <w:t>编号</w:t>
            </w:r>
          </w:p>
        </w:tc>
        <w:tc>
          <w:tcPr>
            <w:tcW w:w="2100" w:type="dxa"/>
            <w:vAlign w:val="center"/>
          </w:tcPr>
          <w:p w:rsidR="00D35DCA" w:rsidRPr="00A07995" w:rsidRDefault="00D35DCA" w:rsidP="00701C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PingFang SC"/>
                <w:sz w:val="30"/>
                <w:szCs w:val="30"/>
              </w:rPr>
            </w:pPr>
            <w:r w:rsidRPr="00A07995">
              <w:rPr>
                <w:rFonts w:ascii="仿宋" w:eastAsia="仿宋" w:hAnsi="仿宋" w:cs="PingFang SC" w:hint="eastAsia"/>
                <w:sz w:val="30"/>
                <w:szCs w:val="30"/>
              </w:rPr>
              <w:t>领队/教练/运动员/竞赛官员/裁判员</w:t>
            </w:r>
          </w:p>
        </w:tc>
        <w:tc>
          <w:tcPr>
            <w:tcW w:w="1365" w:type="dxa"/>
            <w:vAlign w:val="center"/>
          </w:tcPr>
          <w:p w:rsidR="00D35DCA" w:rsidRPr="00A07995" w:rsidRDefault="00D35DCA" w:rsidP="00701C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PingFang SC"/>
                <w:sz w:val="30"/>
                <w:szCs w:val="30"/>
              </w:rPr>
            </w:pPr>
            <w:r w:rsidRPr="00A07995">
              <w:rPr>
                <w:rFonts w:ascii="仿宋" w:eastAsia="仿宋" w:hAnsi="仿宋" w:cs="PingFang SC" w:hint="eastAsia"/>
                <w:sz w:val="30"/>
                <w:szCs w:val="30"/>
              </w:rPr>
              <w:t>姓名</w:t>
            </w:r>
          </w:p>
        </w:tc>
        <w:tc>
          <w:tcPr>
            <w:tcW w:w="2625" w:type="dxa"/>
            <w:vAlign w:val="center"/>
          </w:tcPr>
          <w:p w:rsidR="00D35DCA" w:rsidRPr="00A07995" w:rsidRDefault="00D35DCA" w:rsidP="00701C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PingFang SC"/>
                <w:sz w:val="30"/>
                <w:szCs w:val="30"/>
              </w:rPr>
            </w:pPr>
            <w:r w:rsidRPr="00A07995">
              <w:rPr>
                <w:rFonts w:ascii="仿宋" w:eastAsia="仿宋" w:hAnsi="仿宋" w:cs="PingFang SC" w:hint="eastAsia"/>
                <w:sz w:val="30"/>
                <w:szCs w:val="30"/>
              </w:rPr>
              <w:t>身份证号</w:t>
            </w:r>
          </w:p>
        </w:tc>
        <w:tc>
          <w:tcPr>
            <w:tcW w:w="1797" w:type="dxa"/>
            <w:vAlign w:val="center"/>
          </w:tcPr>
          <w:p w:rsidR="00D35DCA" w:rsidRPr="00A07995" w:rsidRDefault="00D35DCA" w:rsidP="00701C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PingFang SC"/>
                <w:sz w:val="30"/>
                <w:szCs w:val="30"/>
              </w:rPr>
            </w:pPr>
          </w:p>
          <w:p w:rsidR="00D35DCA" w:rsidRPr="00A07995" w:rsidRDefault="00D35DCA" w:rsidP="00701C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PingFang SC"/>
                <w:sz w:val="30"/>
                <w:szCs w:val="30"/>
              </w:rPr>
            </w:pPr>
            <w:r w:rsidRPr="00A07995">
              <w:rPr>
                <w:rFonts w:ascii="仿宋" w:eastAsia="仿宋" w:hAnsi="仿宋" w:cs="PingFang SC" w:hint="eastAsia"/>
                <w:sz w:val="30"/>
                <w:szCs w:val="30"/>
              </w:rPr>
              <w:t>联系方式</w:t>
            </w:r>
          </w:p>
          <w:p w:rsidR="00D35DCA" w:rsidRPr="00A07995" w:rsidRDefault="00D35DCA" w:rsidP="00701C4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PingFang SC"/>
                <w:sz w:val="30"/>
                <w:szCs w:val="30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35DCA" w:rsidRPr="00A07995" w:rsidTr="00701C47">
        <w:trPr>
          <w:trHeight w:val="624"/>
        </w:trPr>
        <w:tc>
          <w:tcPr>
            <w:tcW w:w="116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0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6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25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97" w:type="dxa"/>
          </w:tcPr>
          <w:p w:rsidR="00D35DCA" w:rsidRPr="00A07995" w:rsidRDefault="00D35DCA" w:rsidP="00701C47">
            <w:pPr>
              <w:pStyle w:val="2"/>
              <w:spacing w:line="360" w:lineRule="auto"/>
              <w:ind w:left="480" w:firstLineChars="0" w:firstLine="640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35DCA" w:rsidRPr="00A07995" w:rsidRDefault="00D35DCA" w:rsidP="00D35DCA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</w:t>
      </w:r>
    </w:p>
    <w:p w:rsidR="00D35DCA" w:rsidRPr="00A07995" w:rsidRDefault="00D35DCA" w:rsidP="00D35DCA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</w:p>
    <w:p w:rsidR="00D35DCA" w:rsidRPr="00A07995" w:rsidRDefault="00D35DCA" w:rsidP="00D35DCA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报名</w:t>
      </w:r>
      <w:r w:rsidRPr="00A07995">
        <w:rPr>
          <w:rFonts w:ascii="仿宋" w:eastAsia="仿宋" w:hAnsi="仿宋" w:cstheme="minorEastAsia"/>
          <w:sz w:val="32"/>
          <w:szCs w:val="32"/>
        </w:rPr>
        <w:t>单位盖章</w:t>
      </w:r>
    </w:p>
    <w:p w:rsidR="00D35DCA" w:rsidRPr="00A07995" w:rsidRDefault="00D35DCA" w:rsidP="00D35DCA">
      <w:pPr>
        <w:spacing w:line="360" w:lineRule="auto"/>
        <w:ind w:firstLine="640"/>
        <w:rPr>
          <w:rFonts w:ascii="仿宋" w:eastAsia="仿宋" w:hAnsi="仿宋" w:cstheme="minorEastAsia"/>
          <w:sz w:val="32"/>
          <w:szCs w:val="32"/>
        </w:rPr>
      </w:pPr>
      <w:r w:rsidRPr="00A07995">
        <w:rPr>
          <w:rFonts w:ascii="仿宋" w:eastAsia="仿宋" w:hAnsi="仿宋" w:cstheme="minorEastAsia"/>
          <w:sz w:val="32"/>
          <w:szCs w:val="32"/>
        </w:rPr>
        <w:t xml:space="preserve">                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 xml:space="preserve">      </w:t>
      </w:r>
      <w:r w:rsidRPr="00A07995">
        <w:rPr>
          <w:rFonts w:ascii="仿宋" w:eastAsia="仿宋" w:hAnsi="仿宋" w:cstheme="minorEastAsia"/>
          <w:sz w:val="32"/>
          <w:szCs w:val="32"/>
        </w:rPr>
        <w:t>（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公章</w:t>
      </w:r>
      <w:r w:rsidRPr="00A07995">
        <w:rPr>
          <w:rFonts w:ascii="仿宋" w:eastAsia="仿宋" w:hAnsi="仿宋" w:cstheme="minorEastAsia"/>
          <w:sz w:val="32"/>
          <w:szCs w:val="32"/>
        </w:rPr>
        <w:t>或</w:t>
      </w:r>
      <w:r w:rsidRPr="00A07995">
        <w:rPr>
          <w:rFonts w:ascii="仿宋" w:eastAsia="仿宋" w:hAnsi="仿宋" w:cstheme="minorEastAsia" w:hint="eastAsia"/>
          <w:sz w:val="32"/>
          <w:szCs w:val="32"/>
        </w:rPr>
        <w:t>工会章或人事章</w:t>
      </w:r>
      <w:r w:rsidRPr="00A07995">
        <w:rPr>
          <w:rFonts w:ascii="仿宋" w:eastAsia="仿宋" w:hAnsi="仿宋" w:cstheme="minorEastAsia"/>
          <w:sz w:val="32"/>
          <w:szCs w:val="32"/>
        </w:rPr>
        <w:t>）</w:t>
      </w:r>
    </w:p>
    <w:p w:rsidR="000C4F46" w:rsidRPr="00A07995" w:rsidRDefault="000C4F46" w:rsidP="000C4F46">
      <w:pPr>
        <w:spacing w:line="360" w:lineRule="auto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 w:rsidRPr="00A07995">
        <w:rPr>
          <w:rFonts w:ascii="仿宋" w:eastAsia="仿宋" w:hAnsi="仿宋" w:cstheme="minorEastAsia" w:hint="eastAsia"/>
          <w:sz w:val="32"/>
          <w:szCs w:val="32"/>
        </w:rPr>
        <w:t xml:space="preserve">                          </w:t>
      </w:r>
      <w:r w:rsidRPr="00A07995">
        <w:rPr>
          <w:rFonts w:ascii="仿宋" w:eastAsia="仿宋" w:hAnsi="仿宋" w:cstheme="minorEastAsia"/>
          <w:sz w:val="32"/>
          <w:szCs w:val="32"/>
        </w:rPr>
        <w:t xml:space="preserve">  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2023年</w:t>
      </w:r>
      <w:r w:rsidRPr="00A07995">
        <w:rPr>
          <w:rFonts w:ascii="仿宋" w:eastAsia="仿宋" w:hAnsi="仿宋" w:cstheme="minorEastAsia"/>
          <w:sz w:val="32"/>
          <w:szCs w:val="32"/>
        </w:rPr>
        <w:t xml:space="preserve">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月</w:t>
      </w:r>
      <w:r w:rsidRPr="00A07995">
        <w:rPr>
          <w:rFonts w:ascii="仿宋" w:eastAsia="仿宋" w:hAnsi="仿宋" w:cstheme="minorEastAsia"/>
          <w:sz w:val="32"/>
          <w:szCs w:val="32"/>
        </w:rPr>
        <w:t xml:space="preserve">  </w:t>
      </w:r>
      <w:r w:rsidRPr="00A07995">
        <w:rPr>
          <w:rFonts w:ascii="仿宋" w:eastAsia="仿宋" w:hAnsi="仿宋" w:cstheme="minorEastAsia" w:hint="eastAsia"/>
          <w:sz w:val="32"/>
          <w:szCs w:val="32"/>
        </w:rPr>
        <w:t>日</w:t>
      </w:r>
    </w:p>
    <w:p w:rsidR="00F825A3" w:rsidRDefault="00F825A3"/>
    <w:sectPr w:rsidR="00F825A3" w:rsidSect="00F825A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PingFang SC">
    <w:altName w:val="MingLiU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DFF"/>
    <w:multiLevelType w:val="singleLevel"/>
    <w:tmpl w:val="3D7C0D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46"/>
    <w:rsid w:val="000C4F46"/>
    <w:rsid w:val="00D35DC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5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C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0C4F46"/>
    <w:rPr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D35DCA"/>
    <w:pPr>
      <w:spacing w:after="120"/>
      <w:ind w:leftChars="200" w:left="420"/>
    </w:pPr>
  </w:style>
  <w:style w:type="character" w:customStyle="1" w:styleId="a6">
    <w:name w:val="正文文本缩进字符"/>
    <w:basedOn w:val="a0"/>
    <w:link w:val="a5"/>
    <w:uiPriority w:val="99"/>
    <w:semiHidden/>
    <w:rsid w:val="00D35DCA"/>
  </w:style>
  <w:style w:type="paragraph" w:styleId="2">
    <w:name w:val="Body Text First Indent 2"/>
    <w:basedOn w:val="a5"/>
    <w:link w:val="20"/>
    <w:uiPriority w:val="99"/>
    <w:unhideWhenUsed/>
    <w:qFormat/>
    <w:rsid w:val="00D35DCA"/>
    <w:pPr>
      <w:ind w:firstLineChars="200" w:firstLine="420"/>
    </w:pPr>
  </w:style>
  <w:style w:type="character" w:customStyle="1" w:styleId="20">
    <w:name w:val="正文首行缩进 2字符"/>
    <w:basedOn w:val="a6"/>
    <w:link w:val="2"/>
    <w:uiPriority w:val="99"/>
    <w:qFormat/>
    <w:rsid w:val="00D35DCA"/>
  </w:style>
  <w:style w:type="table" w:styleId="a7">
    <w:name w:val="Table Grid"/>
    <w:basedOn w:val="a1"/>
    <w:uiPriority w:val="39"/>
    <w:qFormat/>
    <w:rsid w:val="00D35D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C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0C4F46"/>
    <w:rPr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D35DCA"/>
    <w:pPr>
      <w:spacing w:after="120"/>
      <w:ind w:leftChars="200" w:left="420"/>
    </w:pPr>
  </w:style>
  <w:style w:type="character" w:customStyle="1" w:styleId="a6">
    <w:name w:val="正文文本缩进字符"/>
    <w:basedOn w:val="a0"/>
    <w:link w:val="a5"/>
    <w:uiPriority w:val="99"/>
    <w:semiHidden/>
    <w:rsid w:val="00D35DCA"/>
  </w:style>
  <w:style w:type="paragraph" w:styleId="2">
    <w:name w:val="Body Text First Indent 2"/>
    <w:basedOn w:val="a5"/>
    <w:link w:val="20"/>
    <w:uiPriority w:val="99"/>
    <w:unhideWhenUsed/>
    <w:qFormat/>
    <w:rsid w:val="00D35DCA"/>
    <w:pPr>
      <w:ind w:firstLineChars="200" w:firstLine="420"/>
    </w:pPr>
  </w:style>
  <w:style w:type="character" w:customStyle="1" w:styleId="20">
    <w:name w:val="正文首行缩进 2字符"/>
    <w:basedOn w:val="a6"/>
    <w:link w:val="2"/>
    <w:uiPriority w:val="99"/>
    <w:qFormat/>
    <w:rsid w:val="00D35DCA"/>
  </w:style>
  <w:style w:type="table" w:styleId="a7">
    <w:name w:val="Table Grid"/>
    <w:basedOn w:val="a1"/>
    <w:uiPriority w:val="39"/>
    <w:qFormat/>
    <w:rsid w:val="00D35D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Domingo</dc:creator>
  <cp:keywords/>
  <dc:description/>
  <cp:lastModifiedBy>liu Domingo</cp:lastModifiedBy>
  <cp:revision>2</cp:revision>
  <dcterms:created xsi:type="dcterms:W3CDTF">2023-09-27T03:00:00Z</dcterms:created>
  <dcterms:modified xsi:type="dcterms:W3CDTF">2023-09-27T03:00:00Z</dcterms:modified>
</cp:coreProperties>
</file>